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4C386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44743E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</w:t>
      </w:r>
      <w:r w:rsidR="00C9005F">
        <w:rPr>
          <w:rFonts w:ascii="Times New Roman" w:hAnsi="Times New Roman" w:cs="Times New Roman"/>
          <w:sz w:val="24"/>
          <w:szCs w:val="24"/>
        </w:rPr>
        <w:t>582/2024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B267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743E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4743E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Вартекс</w:t>
      </w:r>
      <w:proofErr w:type="spellEnd"/>
      <w:r w:rsidR="0044743E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C38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C38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3602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FC32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6024"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4743E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4743E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Андела</w:t>
      </w:r>
      <w:proofErr w:type="spellEnd"/>
      <w:r w:rsidR="0044743E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360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Р. и управителя г-н К.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C386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3602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081913" w:rsidRDefault="000819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3867" w:rsidRDefault="004C3867" w:rsidP="004C38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4C3867" w:rsidRDefault="004C3867" w:rsidP="004C38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жалбата. Поддържам становището.</w:t>
      </w:r>
    </w:p>
    <w:p w:rsidR="004C3867" w:rsidRDefault="004C3867" w:rsidP="004C38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C3867" w:rsidRDefault="004C3867" w:rsidP="004C38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4C3867" w:rsidRDefault="004C3867" w:rsidP="004C38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жалбата. Поддържам становището, което сме представили на електронна поща.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3602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К.: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3867" w:rsidRPr="004C3867">
        <w:rPr>
          <w:rFonts w:ascii="Times New Roman" w:hAnsi="Times New Roman" w:cs="Times New Roman"/>
          <w:sz w:val="24"/>
          <w:szCs w:val="24"/>
        </w:rPr>
        <w:t>Поддържаме жалбата и моля да си произнесете по изложените в нея и в допълнително представено становище съображения, моля да отмените атакуваното решение. Правим възражение за прекомерност на претендираното от насрещната страна и юрисконсултско възнаграждение и пр</w:t>
      </w:r>
      <w:r w:rsidR="004C3867">
        <w:rPr>
          <w:rFonts w:ascii="Times New Roman" w:hAnsi="Times New Roman" w:cs="Times New Roman"/>
          <w:sz w:val="24"/>
          <w:szCs w:val="24"/>
        </w:rPr>
        <w:t>етендираме разноски</w:t>
      </w:r>
      <w:r w:rsidR="004C3867" w:rsidRPr="004C3867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06B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C06B1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B13">
        <w:rPr>
          <w:rFonts w:ascii="Times New Roman" w:hAnsi="Times New Roman" w:cs="Times New Roman"/>
          <w:sz w:val="24"/>
          <w:szCs w:val="24"/>
        </w:rPr>
        <w:t xml:space="preserve">Моля да оставите жалбата без уважение, като </w:t>
      </w:r>
      <w:r w:rsidR="00C06B13" w:rsidRPr="00C06B13">
        <w:rPr>
          <w:rFonts w:ascii="Times New Roman" w:hAnsi="Times New Roman" w:cs="Times New Roman"/>
          <w:sz w:val="24"/>
          <w:szCs w:val="24"/>
        </w:rPr>
        <w:t>неоснователна и недоказана</w:t>
      </w:r>
      <w:r w:rsidR="00C06B13">
        <w:rPr>
          <w:rFonts w:ascii="Times New Roman" w:hAnsi="Times New Roman" w:cs="Times New Roman"/>
          <w:sz w:val="24"/>
          <w:szCs w:val="24"/>
        </w:rPr>
        <w:t>,</w:t>
      </w:r>
      <w:r w:rsidR="00C06B13" w:rsidRPr="00C06B13">
        <w:rPr>
          <w:rFonts w:ascii="Times New Roman" w:hAnsi="Times New Roman" w:cs="Times New Roman"/>
          <w:sz w:val="24"/>
          <w:szCs w:val="24"/>
        </w:rPr>
        <w:t xml:space="preserve"> да оставите решението за избор на изпълнител в сила претендирам юриск</w:t>
      </w:r>
      <w:r w:rsidR="00C06B13">
        <w:rPr>
          <w:rFonts w:ascii="Times New Roman" w:hAnsi="Times New Roman" w:cs="Times New Roman"/>
          <w:sz w:val="24"/>
          <w:szCs w:val="24"/>
        </w:rPr>
        <w:t>.</w:t>
      </w:r>
      <w:r w:rsidR="00C06B13" w:rsidRPr="00C06B13">
        <w:rPr>
          <w:rFonts w:ascii="Times New Roman" w:hAnsi="Times New Roman" w:cs="Times New Roman"/>
          <w:sz w:val="24"/>
          <w:szCs w:val="24"/>
        </w:rPr>
        <w:t xml:space="preserve"> възнаграждение и правя </w:t>
      </w:r>
      <w:r w:rsidR="00C06B13">
        <w:rPr>
          <w:rFonts w:ascii="Times New Roman" w:hAnsi="Times New Roman" w:cs="Times New Roman"/>
          <w:sz w:val="24"/>
          <w:szCs w:val="24"/>
        </w:rPr>
        <w:t xml:space="preserve">възражение за </w:t>
      </w:r>
      <w:r w:rsidR="00C06B13" w:rsidRPr="00C06B13">
        <w:rPr>
          <w:rFonts w:ascii="Times New Roman" w:hAnsi="Times New Roman" w:cs="Times New Roman"/>
          <w:sz w:val="24"/>
          <w:szCs w:val="24"/>
        </w:rPr>
        <w:t>прекомерно</w:t>
      </w:r>
      <w:r w:rsidR="00C06B13">
        <w:rPr>
          <w:rFonts w:ascii="Times New Roman" w:hAnsi="Times New Roman" w:cs="Times New Roman"/>
          <w:sz w:val="24"/>
          <w:szCs w:val="24"/>
        </w:rPr>
        <w:t>ст</w:t>
      </w:r>
      <w:r w:rsidR="00C06B13" w:rsidRPr="00C06B13">
        <w:rPr>
          <w:rFonts w:ascii="Times New Roman" w:hAnsi="Times New Roman" w:cs="Times New Roman"/>
          <w:sz w:val="24"/>
          <w:szCs w:val="24"/>
        </w:rPr>
        <w:t xml:space="preserve"> за раз</w:t>
      </w:r>
      <w:r w:rsidR="00C06B13">
        <w:rPr>
          <w:rFonts w:ascii="Times New Roman" w:hAnsi="Times New Roman" w:cs="Times New Roman"/>
          <w:sz w:val="24"/>
          <w:szCs w:val="24"/>
        </w:rPr>
        <w:t>носките на</w:t>
      </w:r>
      <w:r w:rsidR="00C06B13" w:rsidRPr="00C06B13">
        <w:rPr>
          <w:rFonts w:ascii="Times New Roman" w:hAnsi="Times New Roman" w:cs="Times New Roman"/>
          <w:sz w:val="24"/>
          <w:szCs w:val="24"/>
        </w:rPr>
        <w:t xml:space="preserve"> насрещ</w:t>
      </w:r>
      <w:r w:rsidR="00C06B13">
        <w:rPr>
          <w:rFonts w:ascii="Times New Roman" w:hAnsi="Times New Roman" w:cs="Times New Roman"/>
          <w:sz w:val="24"/>
          <w:szCs w:val="24"/>
        </w:rPr>
        <w:t>н</w:t>
      </w:r>
      <w:r w:rsidR="00C06B13" w:rsidRPr="00C06B13">
        <w:rPr>
          <w:rFonts w:ascii="Times New Roman" w:hAnsi="Times New Roman" w:cs="Times New Roman"/>
          <w:sz w:val="24"/>
          <w:szCs w:val="24"/>
        </w:rPr>
        <w:t>ата страна</w:t>
      </w:r>
      <w:r w:rsidR="00C06B13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C06B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6B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B13" w:rsidRDefault="00C06B13" w:rsidP="00C06B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C06B13" w:rsidRDefault="00C06B13" w:rsidP="00C06B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6B13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6B13">
        <w:rPr>
          <w:rFonts w:ascii="Times New Roman" w:hAnsi="Times New Roman" w:cs="Times New Roman"/>
          <w:sz w:val="24"/>
          <w:szCs w:val="24"/>
        </w:rPr>
        <w:t>като неоснователн</w:t>
      </w:r>
      <w:r>
        <w:rPr>
          <w:rFonts w:ascii="Times New Roman" w:hAnsi="Times New Roman" w:cs="Times New Roman"/>
          <w:sz w:val="24"/>
          <w:szCs w:val="24"/>
        </w:rPr>
        <w:t>а. М</w:t>
      </w:r>
      <w:r w:rsidRPr="00C06B13">
        <w:rPr>
          <w:rFonts w:ascii="Times New Roman" w:hAnsi="Times New Roman" w:cs="Times New Roman"/>
          <w:sz w:val="24"/>
          <w:szCs w:val="24"/>
        </w:rPr>
        <w:t>оля да вземете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6B13">
        <w:rPr>
          <w:rFonts w:ascii="Times New Roman" w:hAnsi="Times New Roman" w:cs="Times New Roman"/>
          <w:sz w:val="24"/>
          <w:szCs w:val="24"/>
        </w:rPr>
        <w:t xml:space="preserve"> че насрещната страна е кандидатствала по двете обособени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6B13">
        <w:rPr>
          <w:rFonts w:ascii="Times New Roman" w:hAnsi="Times New Roman" w:cs="Times New Roman"/>
          <w:sz w:val="24"/>
          <w:szCs w:val="24"/>
        </w:rPr>
        <w:t xml:space="preserve"> по които е посочил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06B13">
        <w:rPr>
          <w:rFonts w:ascii="Times New Roman" w:hAnsi="Times New Roman" w:cs="Times New Roman"/>
          <w:sz w:val="24"/>
          <w:szCs w:val="24"/>
        </w:rPr>
        <w:t xml:space="preserve"> и по двете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06B13">
        <w:rPr>
          <w:rFonts w:ascii="Times New Roman" w:hAnsi="Times New Roman" w:cs="Times New Roman"/>
          <w:sz w:val="24"/>
          <w:szCs w:val="24"/>
        </w:rPr>
        <w:t xml:space="preserve">ака наречения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06B13">
        <w:rPr>
          <w:rFonts w:ascii="Times New Roman" w:hAnsi="Times New Roman" w:cs="Times New Roman"/>
          <w:sz w:val="24"/>
          <w:szCs w:val="24"/>
        </w:rPr>
        <w:t>прозорец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C06B13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6B13">
        <w:rPr>
          <w:rFonts w:ascii="Times New Roman" w:hAnsi="Times New Roman" w:cs="Times New Roman"/>
          <w:sz w:val="24"/>
          <w:szCs w:val="24"/>
        </w:rPr>
        <w:t xml:space="preserve"> ако бъдат уважение по двете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81913">
        <w:rPr>
          <w:rFonts w:ascii="Times New Roman" w:hAnsi="Times New Roman" w:cs="Times New Roman"/>
          <w:sz w:val="24"/>
          <w:szCs w:val="24"/>
        </w:rPr>
        <w:t>з</w:t>
      </w:r>
      <w:r w:rsidRPr="00C06B13">
        <w:rPr>
          <w:rFonts w:ascii="Times New Roman" w:hAnsi="Times New Roman" w:cs="Times New Roman"/>
          <w:sz w:val="24"/>
          <w:szCs w:val="24"/>
        </w:rPr>
        <w:t>иции</w:t>
      </w:r>
      <w:r w:rsidR="00081913">
        <w:rPr>
          <w:rFonts w:ascii="Times New Roman" w:hAnsi="Times New Roman" w:cs="Times New Roman"/>
          <w:sz w:val="24"/>
          <w:szCs w:val="24"/>
        </w:rPr>
        <w:t>,</w:t>
      </w:r>
      <w:r w:rsidRPr="00C06B13">
        <w:rPr>
          <w:rFonts w:ascii="Times New Roman" w:hAnsi="Times New Roman" w:cs="Times New Roman"/>
          <w:sz w:val="24"/>
          <w:szCs w:val="24"/>
        </w:rPr>
        <w:t xml:space="preserve"> това означава да спре изобщо да работи линията Плиска </w:t>
      </w:r>
      <w:r w:rsidR="00081913">
        <w:rPr>
          <w:rFonts w:ascii="Times New Roman" w:hAnsi="Times New Roman" w:cs="Times New Roman"/>
          <w:sz w:val="24"/>
          <w:szCs w:val="24"/>
        </w:rPr>
        <w:t xml:space="preserve">– </w:t>
      </w:r>
      <w:r w:rsidRPr="00C06B13">
        <w:rPr>
          <w:rFonts w:ascii="Times New Roman" w:hAnsi="Times New Roman" w:cs="Times New Roman"/>
          <w:sz w:val="24"/>
          <w:szCs w:val="24"/>
        </w:rPr>
        <w:t>Хитрино</w:t>
      </w:r>
      <w:r w:rsidR="00081913">
        <w:rPr>
          <w:rFonts w:ascii="Times New Roman" w:hAnsi="Times New Roman" w:cs="Times New Roman"/>
          <w:sz w:val="24"/>
          <w:szCs w:val="24"/>
        </w:rPr>
        <w:t>. П</w:t>
      </w:r>
      <w:r w:rsidRPr="00C06B13">
        <w:rPr>
          <w:rFonts w:ascii="Times New Roman" w:hAnsi="Times New Roman" w:cs="Times New Roman"/>
          <w:sz w:val="24"/>
          <w:szCs w:val="24"/>
        </w:rPr>
        <w:t>оддържам изцяло в представеното становище</w:t>
      </w:r>
      <w:r w:rsidR="00081913">
        <w:rPr>
          <w:rFonts w:ascii="Times New Roman" w:hAnsi="Times New Roman" w:cs="Times New Roman"/>
          <w:sz w:val="24"/>
          <w:szCs w:val="24"/>
        </w:rPr>
        <w:t>,</w:t>
      </w:r>
      <w:r w:rsidRPr="00C06B13">
        <w:rPr>
          <w:rFonts w:ascii="Times New Roman" w:hAnsi="Times New Roman" w:cs="Times New Roman"/>
          <w:sz w:val="24"/>
          <w:szCs w:val="24"/>
        </w:rPr>
        <w:t xml:space="preserve"> както и становището на възложител</w:t>
      </w:r>
      <w:r w:rsidR="00081913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="00081913">
        <w:rPr>
          <w:rFonts w:ascii="Times New Roman" w:hAnsi="Times New Roman" w:cs="Times New Roman"/>
          <w:sz w:val="24"/>
          <w:szCs w:val="24"/>
        </w:rPr>
        <w:t>н</w:t>
      </w:r>
      <w:r w:rsidRPr="00C06B13">
        <w:rPr>
          <w:rFonts w:ascii="Times New Roman" w:hAnsi="Times New Roman" w:cs="Times New Roman"/>
          <w:sz w:val="24"/>
          <w:szCs w:val="24"/>
        </w:rPr>
        <w:t>епретендираме</w:t>
      </w:r>
      <w:proofErr w:type="spellEnd"/>
      <w:r w:rsidRPr="00C06B13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081913" w:rsidRDefault="00081913" w:rsidP="00C06B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913" w:rsidRDefault="0008191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913" w:rsidRDefault="0008191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1913" w:rsidRDefault="0008191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EA4" w:rsidRDefault="00A64EA4">
      <w:pPr>
        <w:spacing w:after="0" w:line="240" w:lineRule="auto"/>
      </w:pPr>
      <w:r>
        <w:separator/>
      </w:r>
    </w:p>
  </w:endnote>
  <w:endnote w:type="continuationSeparator" w:id="0">
    <w:p w:rsidR="00A64EA4" w:rsidRDefault="00A64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0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6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EA4" w:rsidRDefault="00A64EA4">
      <w:pPr>
        <w:spacing w:after="0" w:line="240" w:lineRule="auto"/>
      </w:pPr>
      <w:r>
        <w:separator/>
      </w:r>
    </w:p>
  </w:footnote>
  <w:footnote w:type="continuationSeparator" w:id="0">
    <w:p w:rsidR="00A64EA4" w:rsidRDefault="00A64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81913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A711E"/>
    <w:rsid w:val="003B3CA8"/>
    <w:rsid w:val="003C317D"/>
    <w:rsid w:val="003D2FDD"/>
    <w:rsid w:val="003F0A5F"/>
    <w:rsid w:val="00405C32"/>
    <w:rsid w:val="0043084E"/>
    <w:rsid w:val="00436024"/>
    <w:rsid w:val="00442E16"/>
    <w:rsid w:val="0044743E"/>
    <w:rsid w:val="0045111B"/>
    <w:rsid w:val="0047539C"/>
    <w:rsid w:val="00480F6E"/>
    <w:rsid w:val="0049471F"/>
    <w:rsid w:val="00497278"/>
    <w:rsid w:val="004C3867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0963"/>
    <w:rsid w:val="00A41E21"/>
    <w:rsid w:val="00A5596F"/>
    <w:rsid w:val="00A6373A"/>
    <w:rsid w:val="00A64EA4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06B13"/>
    <w:rsid w:val="00C87C4C"/>
    <w:rsid w:val="00C9005F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30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2024-08-05T12:13:00Z</dcterms:created>
  <dcterms:modified xsi:type="dcterms:W3CDTF">2024-08-05T12:13:00Z</dcterms:modified>
</cp:coreProperties>
</file>